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2BF" w:rsidRDefault="00386638" w:rsidP="0038663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6638">
        <w:rPr>
          <w:rFonts w:ascii="Times New Roman" w:hAnsi="Times New Roman" w:cs="Times New Roman"/>
          <w:b/>
          <w:sz w:val="24"/>
          <w:szCs w:val="24"/>
        </w:rPr>
        <w:t>ANEX</w:t>
      </w:r>
      <w:r w:rsidRPr="00386638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</w:p>
    <w:p w:rsidR="00386638" w:rsidRDefault="00386638" w:rsidP="0038663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Articole </w:t>
      </w:r>
      <w:r w:rsidRPr="006A2A57">
        <w:rPr>
          <w:rFonts w:ascii="Times New Roman" w:hAnsi="Times New Roman" w:cs="Times New Roman"/>
          <w:b/>
          <w:i/>
          <w:sz w:val="24"/>
          <w:szCs w:val="24"/>
          <w:lang w:val="ro-RO"/>
        </w:rPr>
        <w:t>Campanie Timișoara în orice colț de Românie 2015</w:t>
      </w:r>
      <w:bookmarkStart w:id="0" w:name="_GoBack"/>
      <w:bookmarkEnd w:id="0"/>
    </w:p>
    <w:p w:rsidR="00386638" w:rsidRDefault="00386638" w:rsidP="0038663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946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09"/>
        <w:gridCol w:w="8555"/>
      </w:tblGrid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8713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BDC">
              <w:rPr>
                <w:rFonts w:ascii="Times New Roman" w:hAnsi="Times New Roman"/>
                <w:b/>
                <w:bCs/>
                <w:sz w:val="24"/>
                <w:szCs w:val="24"/>
              </w:rPr>
              <w:t>Nr.crt.</w:t>
            </w:r>
          </w:p>
        </w:tc>
        <w:tc>
          <w:tcPr>
            <w:tcW w:w="8555" w:type="dxa"/>
            <w:shd w:val="clear" w:color="auto" w:fill="FFD319"/>
          </w:tcPr>
          <w:p w:rsidR="000954D1" w:rsidRPr="00293BDC" w:rsidRDefault="000954D1" w:rsidP="008713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93BDC">
              <w:rPr>
                <w:rFonts w:ascii="Times New Roman" w:hAnsi="Times New Roman"/>
                <w:b/>
                <w:bCs/>
                <w:sz w:val="24"/>
                <w:szCs w:val="24"/>
              </w:rPr>
              <w:t>Titlu</w:t>
            </w:r>
            <w:proofErr w:type="spellEnd"/>
            <w:r w:rsidRPr="00293BDC">
              <w:rPr>
                <w:rFonts w:ascii="Times New Roman" w:hAnsi="Times New Roman"/>
                <w:b/>
                <w:bCs/>
                <w:sz w:val="24"/>
                <w:szCs w:val="24"/>
              </w:rPr>
              <w:t>- Link</w:t>
            </w:r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</w:t>
            </w:r>
            <w:r w:rsidRPr="000954D1">
              <w:rPr>
                <w:rFonts w:ascii="Times New Roman" w:hAnsi="Times New Roman"/>
                <w:b/>
              </w:rPr>
              <w:t xml:space="preserve">sa cu </w:t>
            </w:r>
            <w:proofErr w:type="spellStart"/>
            <w:r w:rsidRPr="000954D1">
              <w:rPr>
                <w:rFonts w:ascii="Times New Roman" w:hAnsi="Times New Roman"/>
                <w:b/>
              </w:rPr>
              <w:t>atlanți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0954D1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0954D1" w:rsidRP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</w:rPr>
            </w:pPr>
            <w:hyperlink r:id="rId7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http://tminro.timisoara2021.ro/casa-cu-atlanti-din-timisoara/</w:t>
              </w:r>
            </w:hyperlink>
          </w:p>
        </w:tc>
      </w:tr>
      <w:tr w:rsidR="00C2567E" w:rsidRPr="00293BDC" w:rsidTr="0087134A">
        <w:tc>
          <w:tcPr>
            <w:tcW w:w="909" w:type="dxa"/>
            <w:shd w:val="clear" w:color="auto" w:fill="FFD319"/>
          </w:tcPr>
          <w:p w:rsidR="00C2567E" w:rsidRPr="00293BDC" w:rsidRDefault="00C2567E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C2567E" w:rsidRDefault="00C2567E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</w:rPr>
              <w:t>Cel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mai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vechi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parc</w:t>
            </w:r>
            <w:proofErr w:type="spellEnd"/>
            <w:r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b/>
              </w:rPr>
              <w:t>Timi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>șoara</w:t>
            </w:r>
          </w:p>
          <w:p w:rsidR="00C2567E" w:rsidRPr="00C2567E" w:rsidRDefault="00C2567E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  <w:lang w:val="ro-RO"/>
              </w:rPr>
            </w:pPr>
            <w:hyperlink r:id="rId8" w:history="1">
              <w:r w:rsidRPr="00C2567E">
                <w:rPr>
                  <w:rStyle w:val="Hyperlink"/>
                  <w:rFonts w:ascii="Times New Roman" w:hAnsi="Times New Roman"/>
                  <w:b/>
                  <w:color w:val="FFCC00"/>
                  <w:lang w:val="ro-RO"/>
                </w:rPr>
                <w:t>http://tminro.timisoara2021.ro/cel-mai-vechi-parc-din-timisoara/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prin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ochii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lui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Nicolae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Iorga</w:t>
            </w:r>
            <w:proofErr w:type="spellEnd"/>
          </w:p>
          <w:p w:rsid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9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http://tminro.timisoara2021.ro/timisoara-prin-ochii-lui-nicolae-iorga/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Șvabii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în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Banat</w:t>
            </w:r>
          </w:p>
          <w:p w:rsid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0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http://tminro.timisoara2021.ro/svabii-in-banat/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Epidemiile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0954D1">
              <w:rPr>
                <w:rFonts w:ascii="Times New Roman" w:hAnsi="Times New Roman"/>
                <w:b/>
              </w:rPr>
              <w:t>ciumă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și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holeră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0954D1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1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http://tminro.timisoara2021.ro/epidemiile-de-ciuma-si-holera-din-timisoara/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Primul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festival de graffiti </w:t>
            </w:r>
            <w:proofErr w:type="spellStart"/>
            <w:r w:rsidRPr="000954D1">
              <w:rPr>
                <w:rFonts w:ascii="Times New Roman" w:hAnsi="Times New Roman"/>
                <w:b/>
              </w:rPr>
              <w:t>artă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stradală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0954D1">
              <w:rPr>
                <w:rFonts w:ascii="Times New Roman" w:hAnsi="Times New Roman"/>
                <w:b/>
              </w:rPr>
              <w:t>România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a </w:t>
            </w:r>
            <w:proofErr w:type="spellStart"/>
            <w:r w:rsidRPr="000954D1">
              <w:rPr>
                <w:rFonts w:ascii="Times New Roman" w:hAnsi="Times New Roman"/>
                <w:b/>
              </w:rPr>
              <w:t>avut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loc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la </w:t>
            </w:r>
            <w:proofErr w:type="spellStart"/>
            <w:r w:rsidRPr="000954D1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0954D1" w:rsidRDefault="003A3106" w:rsidP="000954D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hyperlink r:id="rId12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http://tminro.timisoara2021.ro/primul-festival-de-graffitiarta-stradala-din-romania-a-avut-loc-la-timisoara-2/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Monumentul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Sfintei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Maria </w:t>
            </w:r>
            <w:proofErr w:type="spellStart"/>
            <w:r w:rsidRPr="000954D1">
              <w:rPr>
                <w:rFonts w:ascii="Times New Roman" w:hAnsi="Times New Roman"/>
                <w:b/>
              </w:rPr>
              <w:t>și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a </w:t>
            </w:r>
            <w:proofErr w:type="spellStart"/>
            <w:r w:rsidRPr="000954D1">
              <w:rPr>
                <w:rFonts w:ascii="Times New Roman" w:hAnsi="Times New Roman"/>
                <w:b/>
              </w:rPr>
              <w:t>Sfântului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Nepomuk</w:t>
            </w:r>
            <w:proofErr w:type="spellEnd"/>
          </w:p>
          <w:p w:rsidR="000954D1" w:rsidRP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</w:rPr>
            </w:pPr>
            <w:hyperlink r:id="rId13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http://tminro.timisoara2021.ro/monumentul-sf-maria-si-a-sf-nepomuk/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954D1">
              <w:rPr>
                <w:rFonts w:ascii="Times New Roman" w:hAnsi="Times New Roman"/>
                <w:b/>
              </w:rPr>
              <w:t>Palatul</w:t>
            </w:r>
            <w:proofErr w:type="spellEnd"/>
            <w:r w:rsidRPr="000954D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54D1">
              <w:rPr>
                <w:rFonts w:ascii="Times New Roman" w:hAnsi="Times New Roman"/>
                <w:b/>
              </w:rPr>
              <w:t>Ancora</w:t>
            </w:r>
            <w:proofErr w:type="spellEnd"/>
          </w:p>
          <w:p w:rsidR="000954D1" w:rsidRPr="000954D1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</w:rPr>
            </w:pPr>
            <w:hyperlink r:id="rId14" w:history="1">
              <w:r w:rsidR="000954D1" w:rsidRPr="000954D1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http://tminro.timisoara2021.ro/palatul-ancora/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F94373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F94373">
              <w:rPr>
                <w:rFonts w:ascii="Times New Roman" w:hAnsi="Times New Roman"/>
                <w:b/>
              </w:rPr>
              <w:t>Istoria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primei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gări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F94373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- </w:t>
            </w:r>
            <w:proofErr w:type="spellStart"/>
            <w:r w:rsidRPr="00F94373">
              <w:rPr>
                <w:rFonts w:ascii="Times New Roman" w:hAnsi="Times New Roman"/>
                <w:b/>
              </w:rPr>
              <w:t>Gara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de Nord</w:t>
            </w:r>
          </w:p>
          <w:p w:rsidR="00F94373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5" w:history="1">
              <w:r w:rsidR="00F94373" w:rsidRPr="00F94373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http://tminro.timisoara2021.ro/istoria-primei-gari-din-timisoara-gara-de-nord-2/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F94373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F94373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oraș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liber </w:t>
            </w:r>
            <w:proofErr w:type="spellStart"/>
            <w:r w:rsidRPr="00F94373">
              <w:rPr>
                <w:rFonts w:ascii="Times New Roman" w:hAnsi="Times New Roman"/>
                <w:b/>
              </w:rPr>
              <w:t>regesc</w:t>
            </w:r>
            <w:proofErr w:type="spellEnd"/>
          </w:p>
          <w:p w:rsidR="00F94373" w:rsidRPr="00F94373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</w:rPr>
            </w:pPr>
            <w:hyperlink r:id="rId16" w:history="1">
              <w:r w:rsidR="00F94373" w:rsidRPr="00F94373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http://tminro.timisoara2021.ro/timisoara-oras-liber-regesc/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F94373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F94373">
              <w:rPr>
                <w:rFonts w:ascii="Times New Roman" w:hAnsi="Times New Roman"/>
                <w:b/>
              </w:rPr>
              <w:t>Cea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mai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veche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piață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F94373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amenajată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în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stil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baroc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- </w:t>
            </w:r>
            <w:proofErr w:type="spellStart"/>
            <w:r w:rsidRPr="00F94373">
              <w:rPr>
                <w:rFonts w:ascii="Times New Roman" w:hAnsi="Times New Roman"/>
                <w:b/>
              </w:rPr>
              <w:t>Piața</w:t>
            </w:r>
            <w:proofErr w:type="spellEnd"/>
            <w:r w:rsidRPr="00F943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94373">
              <w:rPr>
                <w:rFonts w:ascii="Times New Roman" w:hAnsi="Times New Roman"/>
                <w:b/>
              </w:rPr>
              <w:t>Unirii</w:t>
            </w:r>
            <w:proofErr w:type="spellEnd"/>
          </w:p>
          <w:p w:rsidR="003B07E2" w:rsidRPr="003B07E2" w:rsidRDefault="003A3106" w:rsidP="003B07E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C000"/>
              </w:rPr>
            </w:pPr>
            <w:hyperlink r:id="rId17" w:history="1">
              <w:r w:rsidR="003B07E2" w:rsidRPr="003B07E2">
                <w:rPr>
                  <w:rStyle w:val="Hyperlink"/>
                  <w:rFonts w:ascii="Times New Roman" w:hAnsi="Times New Roman"/>
                  <w:b/>
                  <w:color w:val="FFC000"/>
                </w:rPr>
                <w:t>http://tminro.timisoara2021.ro/cea-mai-veche-piata-din-timisoara-amenajata-in-stil-baroc-piata-unirii/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3B07E2" w:rsidRDefault="003B07E2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B07E2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3B07E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B07E2">
              <w:rPr>
                <w:rFonts w:ascii="Times New Roman" w:hAnsi="Times New Roman"/>
                <w:b/>
              </w:rPr>
              <w:t>otomană</w:t>
            </w:r>
            <w:proofErr w:type="spellEnd"/>
          </w:p>
          <w:p w:rsidR="003B07E2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8" w:history="1">
              <w:r w:rsidR="003B07E2" w:rsidRPr="003B07E2">
                <w:rPr>
                  <w:rStyle w:val="Hyperlink"/>
                  <w:rFonts w:ascii="Times New Roman" w:hAnsi="Times New Roman"/>
                  <w:b/>
                  <w:color w:val="FFC000"/>
                </w:rPr>
                <w:t>http://tminro.timisoara2021.ro/timisoara-otomana/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3B07E2" w:rsidRDefault="003B07E2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B07E2">
              <w:rPr>
                <w:rFonts w:ascii="Times New Roman" w:hAnsi="Times New Roman"/>
                <w:b/>
              </w:rPr>
              <w:t>Timișoara</w:t>
            </w:r>
            <w:proofErr w:type="spellEnd"/>
            <w:r w:rsidRPr="003B07E2">
              <w:rPr>
                <w:rFonts w:ascii="Times New Roman" w:hAnsi="Times New Roman"/>
                <w:b/>
              </w:rPr>
              <w:t xml:space="preserve"> </w:t>
            </w:r>
            <w:r w:rsidR="00C2567E">
              <w:rPr>
                <w:rFonts w:ascii="Times New Roman" w:hAnsi="Times New Roman"/>
                <w:b/>
              </w:rPr>
              <w:t>medieval</w:t>
            </w:r>
          </w:p>
          <w:p w:rsidR="003B07E2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19" w:history="1">
              <w:r w:rsidR="003B07E2" w:rsidRPr="003B07E2">
                <w:rPr>
                  <w:rStyle w:val="Hyperlink"/>
                  <w:rFonts w:ascii="Times New Roman" w:hAnsi="Times New Roman"/>
                  <w:b/>
                  <w:color w:val="FFCC00"/>
                </w:rPr>
                <w:t>http://tminro.timisoara2021.ro/timisoara-medievala/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293BDC">
              <w:rPr>
                <w:rFonts w:ascii="Times New Roman" w:hAnsi="Times New Roman"/>
                <w:b/>
              </w:rPr>
              <w:t xml:space="preserve">Student Fest </w:t>
            </w:r>
            <w:proofErr w:type="spellStart"/>
            <w:r w:rsidRPr="00293BDC">
              <w:rPr>
                <w:rFonts w:ascii="Times New Roman" w:hAnsi="Times New Roman"/>
                <w:b/>
              </w:rPr>
              <w:t>Timi</w:t>
            </w:r>
            <w:proofErr w:type="spellEnd"/>
            <w:r w:rsidRPr="00293BDC">
              <w:rPr>
                <w:rFonts w:ascii="Times New Roman" w:hAnsi="Times New Roman"/>
                <w:b/>
                <w:lang w:val="ro-RO"/>
              </w:rPr>
              <w:t>șoara</w:t>
            </w:r>
          </w:p>
          <w:p w:rsidR="003B07E2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0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http://tminro.timisoara2021.ro/studentfest-timisoara/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Fabrica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293BDC">
              <w:rPr>
                <w:rFonts w:ascii="Times New Roman" w:hAnsi="Times New Roman"/>
                <w:b/>
              </w:rPr>
              <w:t>Bere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293BDC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3B07E2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1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</w:rPr>
                <w:t>http://tminro.timisoara2021.ro/fabrica-de-bere-din-timisoara/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Gara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de Est din </w:t>
            </w:r>
            <w:proofErr w:type="spellStart"/>
            <w:r w:rsidRPr="00293BDC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3B07E2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2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http://tminro.timisoara2021.ro/gara-de-est-din-timisoara/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Palatul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Franz </w:t>
            </w:r>
            <w:proofErr w:type="spellStart"/>
            <w:r w:rsidRPr="00293BDC">
              <w:rPr>
                <w:rFonts w:ascii="Times New Roman" w:hAnsi="Times New Roman"/>
                <w:b/>
              </w:rPr>
              <w:t>Marschall</w:t>
            </w:r>
            <w:proofErr w:type="spellEnd"/>
          </w:p>
          <w:p w:rsidR="003B07E2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3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http://tminro.timisoara2021.ro/palatul-franz-marschall/</w:t>
              </w:r>
            </w:hyperlink>
          </w:p>
        </w:tc>
      </w:tr>
      <w:tr w:rsidR="003B07E2" w:rsidRPr="00293BDC" w:rsidTr="0087134A">
        <w:tc>
          <w:tcPr>
            <w:tcW w:w="909" w:type="dxa"/>
            <w:shd w:val="clear" w:color="auto" w:fill="FFD319"/>
          </w:tcPr>
          <w:p w:rsidR="003B07E2" w:rsidRPr="00293BDC" w:rsidRDefault="003B07E2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Clădirea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a </w:t>
            </w:r>
            <w:proofErr w:type="spellStart"/>
            <w:r w:rsidRPr="00293BDC">
              <w:rPr>
                <w:rFonts w:ascii="Times New Roman" w:hAnsi="Times New Roman"/>
                <w:b/>
              </w:rPr>
              <w:t>patru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3BDC">
              <w:rPr>
                <w:rFonts w:ascii="Times New Roman" w:hAnsi="Times New Roman"/>
                <w:b/>
              </w:rPr>
              <w:t>instituții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293BDC">
              <w:rPr>
                <w:rFonts w:ascii="Times New Roman" w:hAnsi="Times New Roman"/>
                <w:b/>
              </w:rPr>
              <w:t>artă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- </w:t>
            </w:r>
            <w:proofErr w:type="spellStart"/>
            <w:r w:rsidRPr="00293BDC">
              <w:rPr>
                <w:rFonts w:ascii="Times New Roman" w:hAnsi="Times New Roman"/>
                <w:b/>
              </w:rPr>
              <w:t>Palatul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3BDC">
              <w:rPr>
                <w:rFonts w:ascii="Times New Roman" w:hAnsi="Times New Roman"/>
                <w:b/>
              </w:rPr>
              <w:t>Culturii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 w:rsidRPr="00293BDC"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3B07E2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4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http://tminro.timisoara2021.ro/cladirea-a-patru-institutii-de-arta-palatul-culturii-din-timisoara/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7E3A10" w:rsidRPr="00293BDC" w:rsidRDefault="007E3A10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Cetatatea</w:t>
            </w:r>
            <w:proofErr w:type="spellEnd"/>
            <w:r w:rsidRPr="00293BD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3BDC">
              <w:rPr>
                <w:rFonts w:ascii="Times New Roman" w:hAnsi="Times New Roman"/>
                <w:b/>
              </w:rPr>
              <w:t>Timișoarei</w:t>
            </w:r>
            <w:proofErr w:type="spellEnd"/>
          </w:p>
          <w:p w:rsidR="000954D1" w:rsidRDefault="003A3106" w:rsidP="007E3A10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hyperlink r:id="rId25" w:history="1">
              <w:r w:rsidR="007E3A10" w:rsidRPr="00293BDC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http://tminro.timisoara2021.ro/cetatea-timisoarei/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</w:rPr>
              <w:t>Istoria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podului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Traian</w:t>
            </w:r>
            <w:proofErr w:type="spellEnd"/>
            <w:r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b/>
              </w:rPr>
              <w:t>Timișoara</w:t>
            </w:r>
            <w:proofErr w:type="spellEnd"/>
          </w:p>
          <w:p w:rsidR="000954D1" w:rsidRPr="00E4558F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  <w:sz w:val="20"/>
                <w:szCs w:val="20"/>
                <w:lang w:val="ro-RO"/>
              </w:rPr>
            </w:pPr>
            <w:hyperlink r:id="rId26" w:history="1">
              <w:r w:rsidR="000954D1" w:rsidRPr="00E4558F">
                <w:rPr>
                  <w:rStyle w:val="Hyperlink"/>
                  <w:rFonts w:ascii="Times New Roman" w:hAnsi="Times New Roman"/>
                  <w:b/>
                  <w:color w:val="FFCC00"/>
                  <w:sz w:val="20"/>
                  <w:szCs w:val="20"/>
                  <w:lang w:val="ro-RO"/>
                </w:rPr>
                <w:t>http://tminro.timisoara2021.ro/istoria-podului-traian-din-timisoara/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3BDC">
              <w:rPr>
                <w:rFonts w:ascii="Times New Roman" w:hAnsi="Times New Roman"/>
                <w:b/>
              </w:rPr>
              <w:t>F</w:t>
            </w:r>
            <w:r>
              <w:rPr>
                <w:rFonts w:ascii="Times New Roman" w:hAnsi="Times New Roman"/>
                <w:b/>
              </w:rPr>
              <w:t>osta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cafenea</w:t>
            </w:r>
            <w:proofErr w:type="spellEnd"/>
            <w:r>
              <w:rPr>
                <w:rFonts w:ascii="Times New Roman" w:hAnsi="Times New Roman"/>
                <w:b/>
              </w:rPr>
              <w:t xml:space="preserve"> “</w:t>
            </w:r>
            <w:r>
              <w:rPr>
                <w:rFonts w:ascii="Times New Roman" w:hAnsi="Times New Roman"/>
                <w:b/>
                <w:lang w:val="ro-RO"/>
              </w:rPr>
              <w:t>Cafe Spieluhr</w:t>
            </w:r>
            <w:r>
              <w:rPr>
                <w:rFonts w:ascii="Times New Roman" w:hAnsi="Times New Roman"/>
                <w:b/>
              </w:rPr>
              <w:t>”</w:t>
            </w:r>
          </w:p>
          <w:p w:rsidR="000954D1" w:rsidRPr="00AB083A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D319"/>
                <w:sz w:val="20"/>
                <w:szCs w:val="20"/>
              </w:rPr>
            </w:pPr>
            <w:hyperlink r:id="rId27" w:history="1">
              <w:r w:rsidR="000954D1" w:rsidRPr="00AB083A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</w:rPr>
                <w:t>http://tminro.timisoara2021.ro/fosta-cafenea-cafe-spieluhr/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Palatul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Jakob</w:t>
            </w:r>
            <w:proofErr w:type="spellEnd"/>
            <w:r>
              <w:rPr>
                <w:rFonts w:ascii="Times New Roman" w:hAnsi="Times New Roman"/>
                <w:b/>
              </w:rPr>
              <w:t xml:space="preserve"> Klein</w:t>
            </w:r>
          </w:p>
          <w:p w:rsidR="000954D1" w:rsidRPr="00293BDC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D319"/>
                <w:sz w:val="20"/>
                <w:szCs w:val="20"/>
                <w:lang w:val="ro-RO"/>
              </w:rPr>
            </w:pPr>
            <w:hyperlink r:id="rId28" w:history="1">
              <w:r w:rsidR="000954D1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http://tminro.timisoara2021.ro/palatul-jakob-klein/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Casa cu </w:t>
            </w:r>
            <w:proofErr w:type="spellStart"/>
            <w:r>
              <w:rPr>
                <w:rFonts w:ascii="Times New Roman" w:hAnsi="Times New Roman"/>
                <w:b/>
              </w:rPr>
              <w:t>păuni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și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bufnițe</w:t>
            </w:r>
            <w:proofErr w:type="spellEnd"/>
          </w:p>
          <w:p w:rsidR="000954D1" w:rsidRPr="00293BDC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D319"/>
                <w:sz w:val="20"/>
                <w:szCs w:val="20"/>
                <w:lang w:val="ro-RO"/>
              </w:rPr>
            </w:pPr>
            <w:hyperlink r:id="rId29" w:history="1">
              <w:r w:rsidR="000954D1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http://tminro.timisoara2021.ro/casa-cu-pauni-si-bufnite/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Timișoara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muzicală</w:t>
            </w:r>
            <w:proofErr w:type="spellEnd"/>
          </w:p>
          <w:p w:rsidR="000954D1" w:rsidRPr="00293BDC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D319"/>
                <w:sz w:val="20"/>
                <w:szCs w:val="20"/>
                <w:lang w:val="ro-RO"/>
              </w:rPr>
            </w:pPr>
            <w:hyperlink r:id="rId30" w:history="1">
              <w:r w:rsidR="000954D1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http://tminro.timisoara2021.ro/timisoara-muzicala/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Biserica</w:t>
            </w:r>
            <w:proofErr w:type="spellEnd"/>
            <w:r>
              <w:rPr>
                <w:rFonts w:ascii="Times New Roman" w:hAnsi="Times New Roman"/>
                <w:b/>
              </w:rPr>
              <w:t xml:space="preserve"> Romano-</w:t>
            </w:r>
            <w:proofErr w:type="spellStart"/>
            <w:r>
              <w:rPr>
                <w:rFonts w:ascii="Times New Roman" w:hAnsi="Times New Roman"/>
                <w:b/>
              </w:rPr>
              <w:t>Catolică</w:t>
            </w:r>
            <w:proofErr w:type="spellEnd"/>
            <w:r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b/>
              </w:rPr>
              <w:t>Elisabetin</w:t>
            </w:r>
            <w:proofErr w:type="spellEnd"/>
          </w:p>
          <w:p w:rsidR="000954D1" w:rsidRPr="00AB083A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CC00"/>
                <w:sz w:val="20"/>
                <w:szCs w:val="20"/>
              </w:rPr>
            </w:pPr>
            <w:hyperlink r:id="rId31" w:history="1">
              <w:r w:rsidR="000954D1" w:rsidRPr="00AB083A">
                <w:rPr>
                  <w:rStyle w:val="Hyperlink"/>
                  <w:rFonts w:ascii="Times New Roman" w:hAnsi="Times New Roman"/>
                  <w:b/>
                  <w:color w:val="FFCC00"/>
                  <w:sz w:val="20"/>
                  <w:szCs w:val="20"/>
                </w:rPr>
                <w:t>http://tminro.timisoara2021.ro/biserica-romano-catolica-din-elisabetin/</w:t>
              </w:r>
            </w:hyperlink>
          </w:p>
        </w:tc>
      </w:tr>
      <w:tr w:rsidR="000954D1" w:rsidRPr="00293BDC" w:rsidTr="0087134A">
        <w:tc>
          <w:tcPr>
            <w:tcW w:w="909" w:type="dxa"/>
            <w:shd w:val="clear" w:color="auto" w:fill="FFD319"/>
          </w:tcPr>
          <w:p w:rsidR="000954D1" w:rsidRPr="00293BDC" w:rsidRDefault="000954D1" w:rsidP="000954D1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0954D1" w:rsidRPr="00293BDC" w:rsidRDefault="000954D1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Sinagoga</w:t>
            </w:r>
            <w:proofErr w:type="spellEnd"/>
            <w:r>
              <w:rPr>
                <w:rFonts w:ascii="Times New Roman" w:hAnsi="Times New Roman"/>
                <w:b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b/>
              </w:rPr>
              <w:t>cartierul</w:t>
            </w:r>
            <w:proofErr w:type="spellEnd"/>
            <w:r>
              <w:rPr>
                <w:rFonts w:ascii="Times New Roman" w:hAnsi="Times New Roman"/>
                <w:b/>
              </w:rPr>
              <w:t xml:space="preserve"> Fabric</w:t>
            </w:r>
          </w:p>
          <w:p w:rsidR="000954D1" w:rsidRPr="00293BDC" w:rsidRDefault="003A3106" w:rsidP="0087134A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FFD319"/>
                <w:sz w:val="20"/>
                <w:szCs w:val="20"/>
                <w:lang w:val="ro-RO"/>
              </w:rPr>
            </w:pPr>
            <w:hyperlink r:id="rId32" w:history="1">
              <w:r w:rsidR="000954D1">
                <w:rPr>
                  <w:rStyle w:val="Hyperlink"/>
                  <w:rFonts w:ascii="Times New Roman" w:hAnsi="Times New Roman"/>
                  <w:b/>
                  <w:color w:val="FFD319"/>
                  <w:sz w:val="20"/>
                  <w:szCs w:val="20"/>
                  <w:lang w:val="ro-RO"/>
                </w:rPr>
                <w:t>http://tminro.timisoara2021.ro/sinagoga-din-cartierul-fabric/</w:t>
              </w:r>
            </w:hyperlink>
          </w:p>
        </w:tc>
      </w:tr>
    </w:tbl>
    <w:p w:rsidR="00386638" w:rsidRPr="00386638" w:rsidRDefault="00386638" w:rsidP="0038663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386638" w:rsidRPr="00386638"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106" w:rsidRDefault="003A3106" w:rsidP="000954D1">
      <w:pPr>
        <w:spacing w:after="0" w:line="240" w:lineRule="auto"/>
      </w:pPr>
      <w:r>
        <w:separator/>
      </w:r>
    </w:p>
  </w:endnote>
  <w:endnote w:type="continuationSeparator" w:id="0">
    <w:p w:rsidR="003A3106" w:rsidRDefault="003A3106" w:rsidP="0009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78656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54D1" w:rsidRDefault="000954D1">
            <w:pPr>
              <w:pStyle w:val="Footer"/>
              <w:jc w:val="right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A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A5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954D1" w:rsidRDefault="000954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106" w:rsidRDefault="003A3106" w:rsidP="000954D1">
      <w:pPr>
        <w:spacing w:after="0" w:line="240" w:lineRule="auto"/>
      </w:pPr>
      <w:r>
        <w:separator/>
      </w:r>
    </w:p>
  </w:footnote>
  <w:footnote w:type="continuationSeparator" w:id="0">
    <w:p w:rsidR="003A3106" w:rsidRDefault="003A3106" w:rsidP="00095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C3A46"/>
    <w:multiLevelType w:val="hybridMultilevel"/>
    <w:tmpl w:val="93FEE4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38"/>
    <w:rsid w:val="000954D1"/>
    <w:rsid w:val="00270D53"/>
    <w:rsid w:val="00386638"/>
    <w:rsid w:val="003A3106"/>
    <w:rsid w:val="003B07E2"/>
    <w:rsid w:val="006A2A57"/>
    <w:rsid w:val="007E3A10"/>
    <w:rsid w:val="008062A1"/>
    <w:rsid w:val="009E32BF"/>
    <w:rsid w:val="00C2567E"/>
    <w:rsid w:val="00F9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CABD6-B836-486B-B6A2-20746D6B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54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5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4D1"/>
  </w:style>
  <w:style w:type="paragraph" w:styleId="Footer">
    <w:name w:val="footer"/>
    <w:basedOn w:val="Normal"/>
    <w:link w:val="FooterChar"/>
    <w:uiPriority w:val="99"/>
    <w:unhideWhenUsed/>
    <w:rsid w:val="00095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minro.timisoara2021.ro/cel-mai-vechi-parc-din-timisoara/" TargetMode="External"/><Relationship Id="rId13" Type="http://schemas.openxmlformats.org/officeDocument/2006/relationships/hyperlink" Target="http://tminro.timisoara2021.ro/monumentul-sf-maria-si-a-sf-nepomuk/" TargetMode="External"/><Relationship Id="rId18" Type="http://schemas.openxmlformats.org/officeDocument/2006/relationships/hyperlink" Target="http://tminro.timisoara2021.ro/timisoara-otomana/" TargetMode="External"/><Relationship Id="rId26" Type="http://schemas.openxmlformats.org/officeDocument/2006/relationships/hyperlink" Target="http://tminro.timisoara2021.ro/istoria-podului-traian-din-timisoar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minro.timisoara2021.ro/fabrica-de-bere-din-timisoara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tminro.timisoara2021.ro/casa-cu-atlanti-din-timisoara/" TargetMode="External"/><Relationship Id="rId12" Type="http://schemas.openxmlformats.org/officeDocument/2006/relationships/hyperlink" Target="http://tminro.timisoara2021.ro/primul-festival-de-graffitiarta-stradala-din-romania-a-avut-loc-la-timisoara-2/" TargetMode="External"/><Relationship Id="rId17" Type="http://schemas.openxmlformats.org/officeDocument/2006/relationships/hyperlink" Target="http://tminro.timisoara2021.ro/cea-mai-veche-piata-din-timisoara-amenajata-in-stil-baroc-piata-unirii/" TargetMode="External"/><Relationship Id="rId25" Type="http://schemas.openxmlformats.org/officeDocument/2006/relationships/hyperlink" Target="http://tminro.timisoara2021.ro/cetatea-timisoarei/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tminro.timisoara2021.ro/timisoara-oras-liber-regesc/" TargetMode="External"/><Relationship Id="rId20" Type="http://schemas.openxmlformats.org/officeDocument/2006/relationships/hyperlink" Target="http://tminro.timisoara2021.ro/studentfest-timisoara/" TargetMode="External"/><Relationship Id="rId29" Type="http://schemas.openxmlformats.org/officeDocument/2006/relationships/hyperlink" Target="http://tminro.timisoara2021.ro/casa-cu-pauni-si-bufnit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minro.timisoara2021.ro/epidemiile-de-ciuma-si-holera-din-timisoara/" TargetMode="External"/><Relationship Id="rId24" Type="http://schemas.openxmlformats.org/officeDocument/2006/relationships/hyperlink" Target="http://tminro.timisoara2021.ro/cladirea-a-patru-institutii-de-arta-palatul-culturii-din-timisoara/" TargetMode="External"/><Relationship Id="rId32" Type="http://schemas.openxmlformats.org/officeDocument/2006/relationships/hyperlink" Target="http://tminro.timisoara2021.ro/sinagoga-din-cartierul-fabric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minro.timisoara2021.ro/istoria-primei-gari-din-timisoara-gara-de-nord-2/" TargetMode="External"/><Relationship Id="rId23" Type="http://schemas.openxmlformats.org/officeDocument/2006/relationships/hyperlink" Target="http://tminro.timisoara2021.ro/palatul-franz-marschall/" TargetMode="External"/><Relationship Id="rId28" Type="http://schemas.openxmlformats.org/officeDocument/2006/relationships/hyperlink" Target="http://tminro.timisoara2021.ro/palatul-jakob-klein/" TargetMode="External"/><Relationship Id="rId10" Type="http://schemas.openxmlformats.org/officeDocument/2006/relationships/hyperlink" Target="http://tminro.timisoara2021.ro/svabii-in-banat/" TargetMode="External"/><Relationship Id="rId19" Type="http://schemas.openxmlformats.org/officeDocument/2006/relationships/hyperlink" Target="http://tminro.timisoara2021.ro/timisoara-medievala/" TargetMode="External"/><Relationship Id="rId31" Type="http://schemas.openxmlformats.org/officeDocument/2006/relationships/hyperlink" Target="http://tminro.timisoara2021.ro/biserica-romano-catolica-din-elisabet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minro.timisoara2021.ro/timisoara-prin-ochii-lui-nicolae-iorga/" TargetMode="External"/><Relationship Id="rId14" Type="http://schemas.openxmlformats.org/officeDocument/2006/relationships/hyperlink" Target="http://tminro.timisoara2021.ro/palatul-ancora/" TargetMode="External"/><Relationship Id="rId22" Type="http://schemas.openxmlformats.org/officeDocument/2006/relationships/hyperlink" Target="http://tminro.timisoara2021.ro/gara-de-est-din-timisoara/" TargetMode="External"/><Relationship Id="rId27" Type="http://schemas.openxmlformats.org/officeDocument/2006/relationships/hyperlink" Target="http://tminro.timisoara2021.ro/fosta-cafenea-cafe-spieluhr/" TargetMode="External"/><Relationship Id="rId30" Type="http://schemas.openxmlformats.org/officeDocument/2006/relationships/hyperlink" Target="http://tminro.timisoara2021.ro/timisoara-muzicala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Mitar</dc:creator>
  <cp:keywords/>
  <dc:description/>
  <cp:lastModifiedBy>Mariana Mitar</cp:lastModifiedBy>
  <cp:revision>5</cp:revision>
  <dcterms:created xsi:type="dcterms:W3CDTF">2016-01-18T09:57:00Z</dcterms:created>
  <dcterms:modified xsi:type="dcterms:W3CDTF">2016-01-19T11:36:00Z</dcterms:modified>
</cp:coreProperties>
</file>